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79" w:rsidRDefault="004F5D16" w:rsidP="004F5D16">
      <w:pPr>
        <w:shd w:val="clear" w:color="auto" w:fill="FFFFFF" w:themeFill="background1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  <w:lang w:eastAsia="ru-RU"/>
        </w:rPr>
        <w:t xml:space="preserve">        </w:t>
      </w:r>
      <w:r w:rsidR="00D34FCA" w:rsidRPr="00EB5A79"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  <w:lang w:eastAsia="ru-RU"/>
        </w:rPr>
        <w:t xml:space="preserve">Пройдут годы и десятилетия, нас сменят новые поколения. Но сюда, к подножию величественного монумента Победы будут приходить внуки и правнуки героев. Сюда будут приносить </w:t>
      </w:r>
      <w:proofErr w:type="gramStart"/>
      <w:r w:rsidR="00D34FCA" w:rsidRPr="00EB5A79"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  <w:lang w:eastAsia="ru-RU"/>
        </w:rPr>
        <w:t>цветы</w:t>
      </w:r>
      <w:proofErr w:type="gramEnd"/>
      <w:r w:rsidR="00D34FCA" w:rsidRPr="00EB5A79"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  <w:lang w:eastAsia="ru-RU"/>
        </w:rPr>
        <w:t xml:space="preserve"> и приводить детей. Здесь, думая о прошлом и </w:t>
      </w:r>
      <w:proofErr w:type="gramStart"/>
      <w:r w:rsidR="00D34FCA" w:rsidRPr="00EB5A79"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  <w:lang w:eastAsia="ru-RU"/>
        </w:rPr>
        <w:t>мечтая</w:t>
      </w:r>
      <w:proofErr w:type="gramEnd"/>
      <w:r w:rsidR="00D34FCA" w:rsidRPr="00EB5A79"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  <w:lang w:eastAsia="ru-RU"/>
        </w:rPr>
        <w:t xml:space="preserve"> о будущем, люди будут вспоминать тех, кто погиб, защищая вечный огонь жизни </w:t>
      </w:r>
      <w:r w:rsidR="00EB5A79"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  <w:lang w:eastAsia="ru-RU"/>
        </w:rPr>
        <w:t xml:space="preserve">– такая </w:t>
      </w:r>
      <w:r w:rsidR="00D34FCA" w:rsidRPr="00EB5A79"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  <w:lang w:eastAsia="ru-RU"/>
        </w:rPr>
        <w:t>надпись</w:t>
      </w:r>
      <w:r w:rsidR="00EB5A79"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  <w:lang w:eastAsia="ru-RU"/>
        </w:rPr>
        <w:t xml:space="preserve"> выбита на </w:t>
      </w:r>
      <w:r w:rsidR="00D34FCA" w:rsidRPr="00EB5A79"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  <w:lang w:eastAsia="ru-RU"/>
        </w:rPr>
        <w:t xml:space="preserve"> плите при входе на Мамаев</w:t>
      </w:r>
      <w:r w:rsidR="00EB5A79"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  <w:lang w:eastAsia="ru-RU"/>
        </w:rPr>
        <w:t xml:space="preserve">  </w:t>
      </w:r>
      <w:r w:rsidR="00D34FCA" w:rsidRPr="00EB5A79">
        <w:rPr>
          <w:rFonts w:ascii="Times New Roman" w:eastAsia="Times New Roman" w:hAnsi="Times New Roman" w:cs="Times New Roman"/>
          <w:i/>
          <w:iCs/>
          <w:color w:val="2F2F2F"/>
          <w:sz w:val="28"/>
          <w:szCs w:val="28"/>
          <w:lang w:eastAsia="ru-RU"/>
        </w:rPr>
        <w:t>курган)</w:t>
      </w:r>
      <w:r w:rsidR="00D34FCA" w:rsidRPr="00EB5A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</w:p>
    <w:p w:rsidR="00EB5A79" w:rsidRDefault="00EB5A79" w:rsidP="004F5D16">
      <w:pPr>
        <w:shd w:val="clear" w:color="auto" w:fill="FFFFFF" w:themeFill="background1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E46B56" w:rsidRDefault="00EB5A79" w:rsidP="004F5D16">
      <w:pPr>
        <w:shd w:val="clear" w:color="auto" w:fill="FFFFFF" w:themeFill="background1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 xml:space="preserve">       </w:t>
      </w:r>
      <w:r w:rsidR="00D34FCA"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 xml:space="preserve">Главная высота России, где решалась судьба русской цивилизации. Место, где в течение 200 дней шел непрерывный бой. Восемь раз противнику удавалось ворваться на курган, и восемь раз Красная Армия отбивала назад стратегически важную позицию. Высота «102,0» на правом берегу Волги стала переломной точкой в истории </w:t>
      </w:r>
      <w:r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>всей</w:t>
      </w:r>
      <w:proofErr w:type="gramStart"/>
      <w:r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D34FCA"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>В</w:t>
      </w:r>
      <w:proofErr w:type="gramEnd"/>
      <w:r w:rsidR="00D34FCA"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 xml:space="preserve">торой мировой войны. Здесь состоялась величайшая из битв в истории Человечества. Здесь стояли насмерть советские солдаты. Здесь определялось будущее этого мира. Здесь в братских могилах покоятся останки свыше 34 тысяч солдат и офицеров </w:t>
      </w:r>
      <w:proofErr w:type="spellStart"/>
      <w:r w:rsidR="00D34FCA"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>Р</w:t>
      </w:r>
      <w:r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>абоче</w:t>
      </w:r>
      <w:proofErr w:type="spellEnd"/>
      <w:r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 xml:space="preserve"> </w:t>
      </w:r>
      <w:proofErr w:type="gramStart"/>
      <w:r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>–</w:t>
      </w:r>
      <w:r w:rsidR="00D34FCA"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>К</w:t>
      </w:r>
      <w:proofErr w:type="gramEnd"/>
      <w:r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 xml:space="preserve">рестьянской </w:t>
      </w:r>
      <w:r w:rsidR="00D34FCA"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>К</w:t>
      </w:r>
      <w:r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 xml:space="preserve">расной </w:t>
      </w:r>
      <w:r w:rsidR="00D34FCA"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>А</w:t>
      </w:r>
      <w:r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>рмии</w:t>
      </w:r>
      <w:r w:rsidR="00D34FCA"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>.</w:t>
      </w:r>
      <w:r w:rsidR="00D34FCA"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br/>
      </w:r>
      <w:r w:rsidR="00D34FCA"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br/>
      </w:r>
      <w:r w:rsidR="004F5D16"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 xml:space="preserve">          </w:t>
      </w:r>
      <w:r w:rsidR="00E46B56"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 xml:space="preserve">27, 28,29 октября 2016 года группа ребят нашей школы совершила поездку в город герой Волгоград. </w:t>
      </w:r>
      <w:r w:rsidR="00D34FCA"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 xml:space="preserve">Предлагаю </w:t>
      </w:r>
      <w:r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>и вам вместе с нами</w:t>
      </w:r>
      <w:r w:rsidR="00D34FCA"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 xml:space="preserve"> совершить обзорную экскурсию на Мамаев курган, где полвека назад под руководством Е. </w:t>
      </w:r>
      <w:proofErr w:type="spellStart"/>
      <w:r w:rsidR="00D34FCA"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>Вутетича</w:t>
      </w:r>
      <w:proofErr w:type="spellEnd"/>
      <w:r w:rsidR="00D34FCA"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 xml:space="preserve"> </w:t>
      </w:r>
      <w:proofErr w:type="gramStart"/>
      <w:r w:rsidR="00D34FCA"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>был</w:t>
      </w:r>
      <w:proofErr w:type="gramEnd"/>
      <w:r w:rsidR="00D34FCA"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 xml:space="preserve"> воздвигнут грандиозный памятник-ансамбль «Героям Сталинградской битвы», более известный в народе, как «Родина-мать зовет!». Знаковое место, ставшее одним из символов Великой Победы.</w:t>
      </w:r>
      <w:r w:rsidR="00E46B56"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 xml:space="preserve"> Самый высокий памятник в Европе.</w:t>
      </w:r>
      <w:r w:rsidR="00D34FCA"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br/>
      </w:r>
    </w:p>
    <w:p w:rsidR="00D34FCA" w:rsidRPr="00EB5A79" w:rsidRDefault="00D34FCA" w:rsidP="004F5D16">
      <w:pPr>
        <w:shd w:val="clear" w:color="auto" w:fill="FFFFFF" w:themeFill="background1"/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A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 xml:space="preserve">       </w:t>
      </w:r>
      <w:r w:rsidRPr="004F5D16">
        <w:rPr>
          <w:rFonts w:ascii="Times New Roman" w:eastAsia="Times New Roman" w:hAnsi="Times New Roman" w:cs="Times New Roman"/>
          <w:color w:val="2F2F2F"/>
          <w:sz w:val="28"/>
          <w:szCs w:val="28"/>
          <w:shd w:val="clear" w:color="auto" w:fill="FFFFFF" w:themeFill="background1"/>
          <w:lang w:eastAsia="ru-RU"/>
        </w:rPr>
        <w:t>Историко-мемориальный комплекс расположен непосредственно в городской черте, в центральной части Сталинграда. Популярность «Родины-матери» чрезвычайно высока – автомобильная парковка Мамаева кургана удивляет разнообразием номеров всех регионов России. Действительно, здесь есть на что посмотреть – главная скульптура «Родина-мать зовет!» превышает по высоте в два раза американскую «Статую свободы» (85 против 46 метров).</w:t>
      </w:r>
      <w:r w:rsidRPr="00EB5A7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</w:p>
    <w:p w:rsidR="00B0487A" w:rsidRPr="00EB5A79" w:rsidRDefault="0017317E" w:rsidP="004F5D16">
      <w:pPr>
        <w:shd w:val="clear" w:color="auto" w:fill="FFFFFF" w:themeFill="background1"/>
        <w:tabs>
          <w:tab w:val="left" w:pos="4536"/>
        </w:tabs>
        <w:spacing w:line="240" w:lineRule="auto"/>
        <w:jc w:val="both"/>
        <w:rPr>
          <w:rStyle w:val="a4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5F4F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E4811" w:rsidRPr="00EB5A79">
        <w:rPr>
          <w:rFonts w:ascii="Times New Roman" w:hAnsi="Times New Roman" w:cs="Times New Roman"/>
          <w:sz w:val="28"/>
          <w:szCs w:val="28"/>
        </w:rPr>
        <w:t>2</w:t>
      </w:r>
      <w:r w:rsidR="004F5D16">
        <w:rPr>
          <w:rFonts w:ascii="Times New Roman" w:hAnsi="Times New Roman" w:cs="Times New Roman"/>
          <w:sz w:val="28"/>
          <w:szCs w:val="28"/>
        </w:rPr>
        <w:t xml:space="preserve"> </w:t>
      </w:r>
      <w:r w:rsidR="003E4811" w:rsidRPr="0017317E">
        <w:rPr>
          <w:rStyle w:val="a4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>Входная площадь.</w:t>
      </w:r>
      <w:r w:rsidR="003E4811" w:rsidRPr="0017317E">
        <w:rPr>
          <w:rStyle w:val="apple-converted-space"/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 </w:t>
      </w:r>
      <w:r w:rsidR="003E4811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Мы стоим спиной к Волге, лицом к Кургану – враг наступал именно с этого направления. На пути к главному монументу нужно преодолеть 200 гранитных ступеней – по числу дней Сталинградской битвы (не считая наклонных пандусов и взмывающих ввысь аллей). Поднявшись по первой группе ступеней, попадаем на</w:t>
      </w:r>
      <w:r w:rsidR="003E4811" w:rsidRPr="0017317E">
        <w:rPr>
          <w:rStyle w:val="apple-converted-space"/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 </w:t>
      </w:r>
      <w:r w:rsidR="003E4811" w:rsidRPr="0017317E">
        <w:rPr>
          <w:rStyle w:val="a4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>Аллею пирамидальных тополей</w:t>
      </w:r>
      <w:r w:rsidR="003E4811" w:rsidRPr="00EB5A79">
        <w:rPr>
          <w:rStyle w:val="a4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5F4F2"/>
        </w:rPr>
        <w:t>.</w:t>
      </w:r>
    </w:p>
    <w:p w:rsidR="004F5D16" w:rsidRDefault="0017317E" w:rsidP="004F5D16">
      <w:pPr>
        <w:shd w:val="clear" w:color="auto" w:fill="FFFFFF" w:themeFill="background1"/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</w:pPr>
      <w:r>
        <w:rPr>
          <w:rStyle w:val="a4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               </w:t>
      </w:r>
      <w:r w:rsidR="006D3C04" w:rsidRPr="004F5D16">
        <w:rPr>
          <w:rStyle w:val="a4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>3</w:t>
      </w:r>
      <w:proofErr w:type="gramStart"/>
      <w:r w:rsidR="006D3C04" w:rsidRPr="004F5D16">
        <w:rPr>
          <w:rStyle w:val="a4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</w:t>
      </w:r>
      <w:r w:rsidR="006D3C04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С</w:t>
      </w:r>
      <w:proofErr w:type="gramEnd"/>
      <w:r w:rsidR="006D3C04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Аллеи пирамидальных тополей, поднявшись вверх на 6 метров по </w:t>
      </w:r>
      <w:proofErr w:type="spellStart"/>
      <w:r w:rsidR="006D3C04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трехмаршевой</w:t>
      </w:r>
      <w:proofErr w:type="spellEnd"/>
      <w:r w:rsidR="006D3C04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лестнице, попадаем на легендарную</w:t>
      </w:r>
      <w:r w:rsidR="006D3C04" w:rsidRPr="004F5D16">
        <w:rPr>
          <w:rStyle w:val="apple-converted-space"/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 </w:t>
      </w:r>
      <w:r w:rsidR="006D3C04" w:rsidRPr="004F5D16">
        <w:rPr>
          <w:rStyle w:val="a4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>площадь «Стоявших насмерть!»</w:t>
      </w:r>
      <w:r w:rsidR="006D3C04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. Лицо фигуры солдата с занесенной над головой гранатой принадлежит маршалу В.И. Чуйкову – командующему 62-й армией, человеку, кто непосредственно руководил обороной Сталинграда. Одно из самых фотогеничных мест на Мамаевом кургане, неотъемлемый атрибут всех наборов открыток с видом города</w:t>
      </w:r>
      <w:r w:rsidR="006D3C04" w:rsidRPr="00EB5A79"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  <w:t>.</w:t>
      </w:r>
    </w:p>
    <w:p w:rsidR="004F5D16" w:rsidRDefault="004F5D16" w:rsidP="004F5D16">
      <w:pPr>
        <w:shd w:val="clear" w:color="auto" w:fill="FFFFFF" w:themeFill="background1"/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</w:pPr>
    </w:p>
    <w:p w:rsidR="00A90E71" w:rsidRDefault="0017317E" w:rsidP="004F5D16">
      <w:pPr>
        <w:shd w:val="clear" w:color="auto" w:fill="FFFFFF" w:themeFill="background1"/>
        <w:tabs>
          <w:tab w:val="left" w:pos="4536"/>
        </w:tabs>
        <w:spacing w:line="240" w:lineRule="auto"/>
        <w:jc w:val="both"/>
        <w:rPr>
          <w:rStyle w:val="a3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5F4F2"/>
        </w:rPr>
      </w:pPr>
      <w:r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lastRenderedPageBreak/>
        <w:t xml:space="preserve">           </w:t>
      </w:r>
      <w:r w:rsidR="00A90E71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4</w:t>
      </w:r>
      <w:r w:rsidR="00280378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. </w:t>
      </w:r>
      <w:r w:rsidR="00A90E71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Наш путь лежит наверх – по крутым гранитным ступеням поднимаемся поближе к небу. По обеим сторонам лестницы взметнулись гигантские стены-руины с барельефами, изображающими защитников города. Здесь днем и ночью, в жару и вьюгу, мощные репродукторы транслируют хронику военных лет: сообщения </w:t>
      </w:r>
      <w:proofErr w:type="spellStart"/>
      <w:r w:rsidR="00A90E71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Совинформбюро</w:t>
      </w:r>
      <w:proofErr w:type="spellEnd"/>
      <w:r w:rsidR="00A90E71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, прерываемые треском пулеметных очередей и воем авиационных моторов. Периодически играют песни военных лет</w:t>
      </w:r>
      <w:r w:rsidR="00A90E71" w:rsidRPr="00EB5A79"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  <w:t>.</w:t>
      </w:r>
      <w:r w:rsidR="00A90E71" w:rsidRPr="00EB5A79">
        <w:rPr>
          <w:rFonts w:ascii="Times New Roman" w:hAnsi="Times New Roman" w:cs="Times New Roman"/>
          <w:color w:val="2F2F2F"/>
          <w:sz w:val="28"/>
          <w:szCs w:val="28"/>
        </w:rPr>
        <w:br/>
      </w:r>
      <w:r w:rsidR="00A90E71" w:rsidRPr="00EB5A79">
        <w:rPr>
          <w:rFonts w:ascii="Times New Roman" w:hAnsi="Times New Roman" w:cs="Times New Roman"/>
          <w:color w:val="2F2F2F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            </w:t>
      </w:r>
      <w:r w:rsidR="00A90E71" w:rsidRPr="004F5D16">
        <w:rPr>
          <w:rStyle w:val="a3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>…Под Сталинградом идут жестокие бои, наша армия отражает многочисленные атаки противника…</w:t>
      </w:r>
      <w:r w:rsidR="00280378">
        <w:rPr>
          <w:rStyle w:val="a3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5F4F2"/>
        </w:rPr>
        <w:t xml:space="preserve"> </w:t>
      </w:r>
    </w:p>
    <w:p w:rsidR="00280378" w:rsidRPr="00280378" w:rsidRDefault="0017317E" w:rsidP="004F5D16">
      <w:pPr>
        <w:shd w:val="clear" w:color="auto" w:fill="FFFFFF" w:themeFill="background1"/>
        <w:tabs>
          <w:tab w:val="left" w:pos="951"/>
          <w:tab w:val="left" w:pos="4536"/>
        </w:tabs>
        <w:jc w:val="both"/>
        <w:rPr>
          <w:rStyle w:val="a3"/>
          <w:rFonts w:ascii="Times New Roman" w:hAnsi="Times New Roman" w:cs="Times New Roman"/>
          <w:i w:val="0"/>
          <w:color w:val="2F2F2F"/>
          <w:sz w:val="28"/>
          <w:szCs w:val="28"/>
          <w:bdr w:val="none" w:sz="0" w:space="0" w:color="auto" w:frame="1"/>
          <w:shd w:val="clear" w:color="auto" w:fill="F5F4F2"/>
        </w:rPr>
      </w:pPr>
      <w:r>
        <w:rPr>
          <w:rStyle w:val="a3"/>
          <w:rFonts w:ascii="Times New Roman" w:hAnsi="Times New Roman" w:cs="Times New Roman"/>
          <w:i w:val="0"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             </w:t>
      </w:r>
      <w:r w:rsidR="00280378" w:rsidRPr="004F5D16">
        <w:rPr>
          <w:rStyle w:val="a3"/>
          <w:rFonts w:ascii="Times New Roman" w:hAnsi="Times New Roman" w:cs="Times New Roman"/>
          <w:i w:val="0"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Стены выполнены из остатков кирпича, который остался после разрушенных зданий города. Почти весь Сталинград был в руинах, уцелевших домов </w:t>
      </w:r>
      <w:proofErr w:type="gramStart"/>
      <w:r w:rsidR="00280378" w:rsidRPr="004F5D16">
        <w:rPr>
          <w:rStyle w:val="a3"/>
          <w:rFonts w:ascii="Times New Roman" w:hAnsi="Times New Roman" w:cs="Times New Roman"/>
          <w:i w:val="0"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>-п</w:t>
      </w:r>
      <w:proofErr w:type="gramEnd"/>
      <w:r w:rsidR="00280378" w:rsidRPr="004F5D16">
        <w:rPr>
          <w:rStyle w:val="a3"/>
          <w:rFonts w:ascii="Times New Roman" w:hAnsi="Times New Roman" w:cs="Times New Roman"/>
          <w:i w:val="0"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рактически не осталось. Мы видим стилизованных защитников, </w:t>
      </w:r>
      <w:r w:rsidR="00B17AFB" w:rsidRPr="004F5D16">
        <w:rPr>
          <w:rStyle w:val="a3"/>
          <w:rFonts w:ascii="Times New Roman" w:hAnsi="Times New Roman" w:cs="Times New Roman"/>
          <w:i w:val="0"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>выполненных в полный рост, сцены боёв, передающих ужас и героизм одновременно</w:t>
      </w:r>
      <w:r w:rsidR="00B17AFB">
        <w:rPr>
          <w:rStyle w:val="a3"/>
          <w:rFonts w:ascii="Times New Roman" w:hAnsi="Times New Roman" w:cs="Times New Roman"/>
          <w:i w:val="0"/>
          <w:color w:val="2F2F2F"/>
          <w:sz w:val="28"/>
          <w:szCs w:val="28"/>
          <w:bdr w:val="none" w:sz="0" w:space="0" w:color="auto" w:frame="1"/>
          <w:shd w:val="clear" w:color="auto" w:fill="F5F4F2"/>
        </w:rPr>
        <w:t>.</w:t>
      </w:r>
    </w:p>
    <w:p w:rsidR="00E27AC4" w:rsidRPr="00EB5A79" w:rsidRDefault="0017317E" w:rsidP="004F5D16">
      <w:pPr>
        <w:shd w:val="clear" w:color="auto" w:fill="FFFFFF" w:themeFill="background1"/>
        <w:tabs>
          <w:tab w:val="left" w:pos="4536"/>
        </w:tabs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</w:pPr>
      <w:r>
        <w:rPr>
          <w:rStyle w:val="a3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               </w:t>
      </w:r>
      <w:r w:rsidR="00E27AC4" w:rsidRPr="004F5D16">
        <w:rPr>
          <w:rStyle w:val="a3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5 </w:t>
      </w:r>
      <w:r w:rsidR="00E27AC4" w:rsidRPr="004F5D16">
        <w:rPr>
          <w:rStyle w:val="a4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>Площадь Героев</w:t>
      </w:r>
      <w:r w:rsidR="00E27AC4" w:rsidRPr="004F5D16">
        <w:rPr>
          <w:rStyle w:val="apple-converted-space"/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 </w:t>
      </w:r>
      <w:r w:rsidR="00E27AC4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с шестью скульптурными группами.</w:t>
      </w:r>
      <w:r w:rsidR="00E27AC4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br/>
      </w:r>
      <w:r w:rsidR="00E27AC4" w:rsidRPr="004F5D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Большую часть площади занимает прямоугольный бассейн в гранитных берегах</w:t>
      </w:r>
      <w:r w:rsidR="00B528D3" w:rsidRPr="004F5D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символизирующий великую русскую реку</w:t>
      </w:r>
      <w:r w:rsidR="00F12EE5" w:rsidRPr="004F5D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-</w:t>
      </w:r>
      <w:r w:rsidR="00B528D3" w:rsidRPr="004F5D1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Волгу.</w:t>
      </w:r>
      <w:r w:rsidR="00E27AC4" w:rsidRPr="004F5D16"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 xml:space="preserve"> </w:t>
      </w:r>
      <w:r w:rsidR="00B93CD8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По правую сторону бассейна стоят шесть массивных скульптурных композиций защитников города. В основе всех работ – контраст стоящих и поверженных фигур. Боевой товарищ мертв, и моряк, подхватив последнюю связку гранат, бросается навстречу врагу. Знаменосец убит, но знамя подхватили крепкие руки другого бойца. Медсестра с раненым на плечах…на место павших встают новые ряды бойцов. Выстояв, мы победим! Особенно символичная крайняя, шестая по счету скульптура: солдаты скрутили и выбросили на свалку мировой истории фашистскую гидру</w:t>
      </w:r>
      <w:r w:rsidR="00B93CD8" w:rsidRPr="00EB5A79"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  <w:t>.</w:t>
      </w:r>
    </w:p>
    <w:p w:rsidR="00B93CD8" w:rsidRPr="00EB5A79" w:rsidRDefault="00B93CD8" w:rsidP="004F5D16">
      <w:pPr>
        <w:shd w:val="clear" w:color="auto" w:fill="FFFFFF" w:themeFill="background1"/>
        <w:tabs>
          <w:tab w:val="left" w:pos="4536"/>
        </w:tabs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</w:pPr>
    </w:p>
    <w:p w:rsidR="00B93CD8" w:rsidRPr="00EB5A79" w:rsidRDefault="0017317E" w:rsidP="004F5D16">
      <w:pPr>
        <w:shd w:val="clear" w:color="auto" w:fill="FFFFFF" w:themeFill="background1"/>
        <w:tabs>
          <w:tab w:val="left" w:pos="4536"/>
        </w:tabs>
        <w:jc w:val="both"/>
        <w:rPr>
          <w:rStyle w:val="a3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5F4F2"/>
        </w:rPr>
      </w:pPr>
      <w:r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              </w:t>
      </w:r>
      <w:r w:rsidR="00B93CD8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В этом месте всегда удивительно тихо. Стихает ветер и в гладком зеркале бассейна отражается небо. Уже ничто не потревожит покой мертвых. Уснувшие герои вечно смотрят свои березовые сны</w:t>
      </w:r>
      <w:r w:rsidR="00B93CD8" w:rsidRPr="00EB5A79"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  <w:t>.</w:t>
      </w:r>
      <w:r w:rsidR="00B93CD8" w:rsidRPr="00EB5A79">
        <w:rPr>
          <w:rFonts w:ascii="Times New Roman" w:hAnsi="Times New Roman" w:cs="Times New Roman"/>
          <w:color w:val="2F2F2F"/>
          <w:sz w:val="28"/>
          <w:szCs w:val="28"/>
        </w:rPr>
        <w:br/>
      </w:r>
      <w:r w:rsidR="00B93CD8" w:rsidRPr="00EB5A79">
        <w:rPr>
          <w:rFonts w:ascii="Times New Roman" w:hAnsi="Times New Roman" w:cs="Times New Roman"/>
          <w:color w:val="2F2F2F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                </w:t>
      </w:r>
      <w:r w:rsidR="00B93CD8" w:rsidRPr="0017317E">
        <w:rPr>
          <w:rStyle w:val="a3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>Железный ветер бил в лицо, и они все шли вперед, и снова чувство суеверного страха охватило противника: люди ли шли в атаку, смертны ли они?</w:t>
      </w:r>
    </w:p>
    <w:p w:rsidR="0017317E" w:rsidRDefault="0017317E" w:rsidP="004F5D16">
      <w:pPr>
        <w:shd w:val="clear" w:color="auto" w:fill="FFFFFF" w:themeFill="background1"/>
        <w:tabs>
          <w:tab w:val="left" w:pos="4536"/>
        </w:tabs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            </w:t>
      </w:r>
    </w:p>
    <w:p w:rsidR="003749BB" w:rsidRPr="00EB5A79" w:rsidRDefault="0017317E" w:rsidP="004F5D16">
      <w:pPr>
        <w:shd w:val="clear" w:color="auto" w:fill="FFFFFF" w:themeFill="background1"/>
        <w:tabs>
          <w:tab w:val="left" w:pos="4536"/>
        </w:tabs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</w:pPr>
      <w:r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          </w:t>
      </w:r>
      <w:r w:rsidR="003749BB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Кончается площадь и перед нами встает непроходимая стена. На барельефе – гранитная армия победителей. Под ногами у советских солдат серая масса пленных немцев. Фашистские вояки хотели увидеть Волгу? Красная Армия дала им такую возможность</w:t>
      </w:r>
      <w:r w:rsidR="003749BB" w:rsidRPr="00EB5A79"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  <w:t>.</w:t>
      </w:r>
    </w:p>
    <w:p w:rsidR="003749BB" w:rsidRPr="00EB5A79" w:rsidRDefault="003749BB" w:rsidP="004F5D16">
      <w:pPr>
        <w:shd w:val="clear" w:color="auto" w:fill="FFFFFF" w:themeFill="background1"/>
        <w:tabs>
          <w:tab w:val="left" w:pos="4536"/>
        </w:tabs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</w:pPr>
    </w:p>
    <w:p w:rsidR="003749BB" w:rsidRPr="00EB5A79" w:rsidRDefault="0017317E" w:rsidP="004F5D16">
      <w:pPr>
        <w:shd w:val="clear" w:color="auto" w:fill="FFFFFF" w:themeFill="background1"/>
        <w:tabs>
          <w:tab w:val="left" w:pos="4536"/>
        </w:tabs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</w:pPr>
      <w:r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            </w:t>
      </w:r>
      <w:r w:rsidR="003749BB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Дальнейший путь лежит под землей, мы вступаем в царство мертвых. За поворотом мрачного туннеля – вход в</w:t>
      </w:r>
      <w:r w:rsidR="003749BB" w:rsidRPr="004F5D16">
        <w:rPr>
          <w:rStyle w:val="apple-converted-space"/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 </w:t>
      </w:r>
      <w:r w:rsidR="003749BB" w:rsidRPr="004F5D16">
        <w:rPr>
          <w:rStyle w:val="a4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>Зал Воинской Славы.</w:t>
      </w:r>
      <w:r w:rsidR="003749BB" w:rsidRPr="00EB5A79">
        <w:rPr>
          <w:rFonts w:ascii="Times New Roman" w:hAnsi="Times New Roman" w:cs="Times New Roman"/>
          <w:color w:val="2F2F2F"/>
          <w:sz w:val="28"/>
          <w:szCs w:val="28"/>
        </w:rPr>
        <w:br/>
      </w:r>
      <w:r w:rsidR="003749BB" w:rsidRPr="00EB5A79">
        <w:rPr>
          <w:rFonts w:ascii="Times New Roman" w:hAnsi="Times New Roman" w:cs="Times New Roman"/>
          <w:color w:val="2F2F2F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         </w:t>
      </w:r>
      <w:r w:rsidR="003749BB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Почетный караул. Рука, держащая факел Вечного огня</w:t>
      </w:r>
      <w:proofErr w:type="gramStart"/>
      <w:r w:rsidR="003749BB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… Н</w:t>
      </w:r>
      <w:proofErr w:type="gramEnd"/>
      <w:r w:rsidR="003749BB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о что это? На стенах пантеона тридцать четыре огромных мозаичных панно от пола до потолка. На каждом, в два ряда, тянется бесконечный список имен павших героев. В страхе поворачиваешься назад – и снова имена, имена, имена</w:t>
      </w:r>
      <w:proofErr w:type="gramStart"/>
      <w:r w:rsidR="003749BB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… А</w:t>
      </w:r>
      <w:proofErr w:type="gramEnd"/>
      <w:r w:rsidR="003749BB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над ними, на потолке – звездное скопление военных орденов</w:t>
      </w:r>
      <w:r w:rsidR="003749BB" w:rsidRPr="00EB5A79"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  <w:t>.</w:t>
      </w:r>
    </w:p>
    <w:p w:rsidR="00D20903" w:rsidRPr="00EB5A79" w:rsidRDefault="0017317E" w:rsidP="004F5D16">
      <w:pPr>
        <w:shd w:val="clear" w:color="auto" w:fill="FFFFFF" w:themeFill="background1"/>
        <w:tabs>
          <w:tab w:val="left" w:pos="4536"/>
        </w:tabs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</w:pPr>
      <w:r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               </w:t>
      </w:r>
      <w:r w:rsidR="00D20903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Зал </w:t>
      </w:r>
      <w:r w:rsidR="00D20903" w:rsidRPr="004F5D16"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 w:themeFill="background1"/>
        </w:rPr>
        <w:t>Славы венчает гвардейская лента:</w:t>
      </w:r>
      <w:r w:rsidR="00D20903" w:rsidRPr="004F5D16">
        <w:rPr>
          <w:rStyle w:val="apple-converted-space"/>
          <w:rFonts w:ascii="Times New Roman" w:hAnsi="Times New Roman" w:cs="Times New Roman"/>
          <w:b/>
          <w:color w:val="2F2F2F"/>
          <w:sz w:val="28"/>
          <w:szCs w:val="28"/>
          <w:shd w:val="clear" w:color="auto" w:fill="FFFFFF" w:themeFill="background1"/>
        </w:rPr>
        <w:t> </w:t>
      </w:r>
      <w:r w:rsidR="00D20903" w:rsidRPr="004F5D16">
        <w:rPr>
          <w:rStyle w:val="a3"/>
          <w:rFonts w:ascii="Times New Roman" w:hAnsi="Times New Roman" w:cs="Times New Roman"/>
          <w:b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>Мы были простыми смертными, и мало кто уцелел из нас, но все мы выполнили свой патриотический долг перед священной</w:t>
      </w:r>
      <w:r w:rsidR="00D20903" w:rsidRPr="004F5D16">
        <w:rPr>
          <w:rStyle w:val="a3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Матерью-Родиной</w:t>
      </w:r>
      <w:r w:rsidR="00D20903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br/>
      </w:r>
      <w:r w:rsidR="00D20903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br/>
      </w:r>
      <w:r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            </w:t>
      </w:r>
      <w:r w:rsidR="00D20903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Мамаев курган – одно из немногих мест в России, где постоянно несет вахту Почетный караул. Пост у Вечного огня и еще один, на выходе из пантеона. Выправка, стать, осанка – все по высшему разряду. </w:t>
      </w:r>
      <w:r w:rsidR="008B5F12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С</w:t>
      </w:r>
      <w:r w:rsidR="00D20903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мена Почетного караула вызывает невероятный </w:t>
      </w:r>
      <w:r w:rsidR="008B5F12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подъем, торжественность и гордость </w:t>
      </w:r>
      <w:r w:rsidR="00D20903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– солдаты маршируют, четко печатая шаг, через половину кургана.</w:t>
      </w:r>
      <w:r w:rsidR="008B5F12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А нам повезло познакомиться с разводящим Почетного караула – это наш земляк из Тихорецка, который несёт срочную службу и он любезно с нами сфотографировался</w:t>
      </w:r>
      <w:r w:rsidR="003F6CDD" w:rsidRPr="004F5D16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.</w:t>
      </w:r>
    </w:p>
    <w:p w:rsidR="0019278F" w:rsidRPr="00EB5A79" w:rsidRDefault="0019278F" w:rsidP="004F5D16">
      <w:pPr>
        <w:shd w:val="clear" w:color="auto" w:fill="FFFFFF" w:themeFill="background1"/>
        <w:tabs>
          <w:tab w:val="left" w:pos="4536"/>
        </w:tabs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</w:pPr>
    </w:p>
    <w:p w:rsidR="0017317E" w:rsidRPr="00EB5A79" w:rsidRDefault="0017317E" w:rsidP="0017317E">
      <w:pPr>
        <w:shd w:val="clear" w:color="auto" w:fill="FFFFFF" w:themeFill="background1"/>
        <w:tabs>
          <w:tab w:val="left" w:pos="4536"/>
        </w:tabs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</w:pPr>
      <w:r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          Поднявшись по спирали пандуса, мы покидаем Зал Воинской Славы и попадаем на новый уровень -</w:t>
      </w:r>
      <w:r w:rsidRPr="0017317E">
        <w:rPr>
          <w:rStyle w:val="apple-converted-space"/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 </w:t>
      </w:r>
      <w:r w:rsidRPr="0017317E">
        <w:rPr>
          <w:rStyle w:val="a4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>Площадь скорби.</w:t>
      </w:r>
      <w:r w:rsidRPr="0017317E">
        <w:rPr>
          <w:rStyle w:val="apple-converted-space"/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 </w:t>
      </w:r>
      <w:r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Грустное это место. Тихий пруд, плакучие ивы. Фигура матери, склонившаяся над погибшим сыном.</w:t>
      </w:r>
      <w:r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br/>
        <w:t>В передней части Площади скорби, откуда открывается захватывающий вид на нижние уровни кургана, покоится маршал Василий Иванович Чуйков. Единственный советский маршал, завещавший похоронить себя не в Москве, а в братской могиле, рядом со своими солдатами, в городе, который он когда-то отстоял</w:t>
      </w:r>
      <w:r w:rsidRPr="00EB5A79"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  <w:t>.</w:t>
      </w:r>
    </w:p>
    <w:p w:rsidR="00AC57D5" w:rsidRPr="00EB5A79" w:rsidRDefault="00AC57D5" w:rsidP="004F5D16">
      <w:pPr>
        <w:shd w:val="clear" w:color="auto" w:fill="FFFFFF" w:themeFill="background1"/>
        <w:tabs>
          <w:tab w:val="left" w:pos="4536"/>
        </w:tabs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</w:pPr>
    </w:p>
    <w:p w:rsidR="00AC57D5" w:rsidRPr="00EB5A79" w:rsidRDefault="0017317E" w:rsidP="004F5D16">
      <w:pPr>
        <w:shd w:val="clear" w:color="auto" w:fill="FFFFFF" w:themeFill="background1"/>
        <w:tabs>
          <w:tab w:val="left" w:pos="4536"/>
        </w:tabs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</w:pPr>
      <w:r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           </w:t>
      </w:r>
      <w:r w:rsidR="00AC57D5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Серпантин аллей взмывает ввысь, туда, где в солнечных лучах сверкает фигура «Родина-мать зовет!». Под зелеными лужайками холма покоятся братские могилы советских солдат. Длинный ряд памятных гранитных плит. Герою Советского Союза сержанту </w:t>
      </w:r>
      <w:proofErr w:type="spellStart"/>
      <w:r w:rsidR="00AC57D5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Абдирову</w:t>
      </w:r>
      <w:proofErr w:type="spellEnd"/>
      <w:r w:rsidR="00AC57D5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AC57D5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Нуркену</w:t>
      </w:r>
      <w:proofErr w:type="spellEnd"/>
      <w:r w:rsidR="00AC57D5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. Вечная слава! Герою Советского Союза капитану Баранову Михаилу Дмитриевичу. Вечная слава</w:t>
      </w:r>
      <w:r w:rsidR="00AC57D5" w:rsidRPr="00EB5A79"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  <w:t>!</w:t>
      </w:r>
    </w:p>
    <w:p w:rsidR="00C55AFE" w:rsidRDefault="0017317E" w:rsidP="004F5D16">
      <w:pPr>
        <w:shd w:val="clear" w:color="auto" w:fill="FFFFFF" w:themeFill="background1"/>
        <w:tabs>
          <w:tab w:val="left" w:pos="4536"/>
        </w:tabs>
        <w:jc w:val="both"/>
        <w:rPr>
          <w:rStyle w:val="a3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5F4F2"/>
        </w:rPr>
      </w:pPr>
      <w:r w:rsidRPr="0017317E">
        <w:rPr>
          <w:rStyle w:val="a3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         </w:t>
      </w:r>
      <w:r w:rsidR="00E21EAB" w:rsidRPr="0017317E">
        <w:rPr>
          <w:rStyle w:val="a3"/>
          <w:rFonts w:ascii="Times New Roman" w:hAnsi="Times New Roman" w:cs="Times New Roman"/>
          <w:color w:val="2F2F2F"/>
          <w:sz w:val="28"/>
          <w:szCs w:val="28"/>
          <w:bdr w:val="none" w:sz="0" w:space="0" w:color="auto" w:frame="1"/>
          <w:shd w:val="clear" w:color="auto" w:fill="FFFFFF" w:themeFill="background1"/>
        </w:rPr>
        <w:t>Самая страшная надпись. Ей было всего 18…</w:t>
      </w:r>
    </w:p>
    <w:p w:rsidR="00C55AFE" w:rsidRDefault="0017317E" w:rsidP="004F5D16">
      <w:pPr>
        <w:shd w:val="clear" w:color="auto" w:fill="FFFFFF" w:themeFill="background1"/>
        <w:tabs>
          <w:tab w:val="left" w:pos="4536"/>
        </w:tabs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          </w:t>
      </w:r>
      <w:r w:rsidR="0099364F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Еще один поворот аллеи – и мы на вершине кургана! Здесь взметнулась исполинская фигура "Родина-мать зовет!" - современная интерпретация античной богини победы Ники, что призывает своих сыновей и дочерей дать отпор врагу и продолжить дальнейшее наступление</w:t>
      </w:r>
      <w:r w:rsidR="0099364F" w:rsidRPr="00EB5A79"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  <w:t>.</w:t>
      </w:r>
      <w:r w:rsidR="0099364F" w:rsidRPr="00EB5A79">
        <w:rPr>
          <w:rFonts w:ascii="Times New Roman" w:hAnsi="Times New Roman" w:cs="Times New Roman"/>
          <w:color w:val="2F2F2F"/>
          <w:sz w:val="28"/>
          <w:szCs w:val="28"/>
        </w:rPr>
        <w:br/>
      </w:r>
    </w:p>
    <w:p w:rsidR="0099364F" w:rsidRPr="00EB5A79" w:rsidRDefault="00B50AAF" w:rsidP="004F5D16">
      <w:pPr>
        <w:shd w:val="clear" w:color="auto" w:fill="FFFFFF" w:themeFill="background1"/>
        <w:tabs>
          <w:tab w:val="left" w:pos="1114"/>
          <w:tab w:val="left" w:pos="4536"/>
        </w:tabs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</w:pPr>
      <w:r>
        <w:rPr>
          <w:rFonts w:ascii="Times New Roman" w:hAnsi="Times New Roman" w:cs="Times New Roman"/>
          <w:color w:val="2F2F2F"/>
          <w:sz w:val="28"/>
          <w:szCs w:val="28"/>
        </w:rPr>
        <w:lastRenderedPageBreak/>
        <w:tab/>
      </w:r>
      <w:r w:rsidR="0099364F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Одно из</w:t>
      </w:r>
      <w:proofErr w:type="gramStart"/>
      <w:r w:rsidR="0099364F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С</w:t>
      </w:r>
      <w:proofErr w:type="gramEnd"/>
      <w:r w:rsidR="0099364F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еми чудес России. 5500 тонн бетона и 2400 тонн металлических конструкций покоятся на 16 метровом фундаменте, утопленном в вершине холма. Масса плит фундамента и подкреплений - 16 000 тонн. Объем подготовительных земляных работ, необходимых для установки уникальной скульптуры – 1 млн. кубических метров</w:t>
      </w:r>
      <w:r w:rsidR="0099364F" w:rsidRPr="00EB5A79"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  <w:t>.</w:t>
      </w:r>
    </w:p>
    <w:p w:rsidR="00790C15" w:rsidRPr="00EB5A79" w:rsidRDefault="00B50AAF" w:rsidP="004F5D16">
      <w:pPr>
        <w:shd w:val="clear" w:color="auto" w:fill="FFFFFF" w:themeFill="background1"/>
        <w:tabs>
          <w:tab w:val="left" w:pos="4536"/>
        </w:tabs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</w:pPr>
      <w:r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 </w:t>
      </w:r>
      <w:r w:rsid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        </w:t>
      </w:r>
      <w:r w:rsidR="0099364F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Толщина железобетонных стенок статуи не превышает 25-30 сантиметров – каркас «Родины-матери» представляет собой сложную ячеистую структуру, сваренную из уголковой стали (размеры ячеек 3 </w:t>
      </w:r>
      <w:proofErr w:type="spellStart"/>
      <w:r w:rsidR="0099364F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х</w:t>
      </w:r>
      <w:proofErr w:type="spellEnd"/>
      <w:r w:rsidR="0099364F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3 </w:t>
      </w:r>
      <w:proofErr w:type="spellStart"/>
      <w:r w:rsidR="0099364F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х</w:t>
      </w:r>
      <w:proofErr w:type="spellEnd"/>
      <w:r w:rsidR="0099364F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4 метра). Необходимая жесткость конструкции обеспечивается 99 натянутыми стальными тросами</w:t>
      </w:r>
      <w:r w:rsidR="0099364F" w:rsidRPr="00EB5A79"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  <w:t>.</w:t>
      </w:r>
      <w:r w:rsidR="0099364F" w:rsidRPr="00EB5A79">
        <w:rPr>
          <w:rFonts w:ascii="Times New Roman" w:hAnsi="Times New Roman" w:cs="Times New Roman"/>
          <w:color w:val="2F2F2F"/>
          <w:sz w:val="28"/>
          <w:szCs w:val="28"/>
        </w:rPr>
        <w:br/>
      </w:r>
      <w:r w:rsidR="0099364F" w:rsidRPr="00EB5A79">
        <w:rPr>
          <w:rFonts w:ascii="Times New Roman" w:hAnsi="Times New Roman" w:cs="Times New Roman"/>
          <w:color w:val="2F2F2F"/>
          <w:sz w:val="28"/>
          <w:szCs w:val="28"/>
        </w:rPr>
        <w:br/>
      </w:r>
      <w:r w:rsid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           </w:t>
      </w:r>
      <w:r w:rsidR="0099364F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Меч, длиной 33 метра и массой 14 тонн, изначально представлял собой стальной каркас, обшитый титановыми листами. Высокая «парусность» меча вызвала его сильное раскачивание на ветру – избыточное механическое напряжение привело к деформации конструкции, появился неприятный скрежет металлических листов. В 1972 году лезвие меча заменили </w:t>
      </w:r>
      <w:proofErr w:type="gramStart"/>
      <w:r w:rsidR="0099364F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на</w:t>
      </w:r>
      <w:proofErr w:type="gramEnd"/>
      <w:r w:rsidR="0099364F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бескаркасное, выполненное полностью из стали</w:t>
      </w:r>
      <w:r w:rsidR="0099364F" w:rsidRPr="00EB5A79"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  <w:t xml:space="preserve">. </w:t>
      </w:r>
    </w:p>
    <w:p w:rsidR="00790C15" w:rsidRPr="00EB5A79" w:rsidRDefault="0017317E" w:rsidP="004F5D16">
      <w:pPr>
        <w:shd w:val="clear" w:color="auto" w:fill="FFFFFF" w:themeFill="background1"/>
        <w:tabs>
          <w:tab w:val="left" w:pos="4536"/>
        </w:tabs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</w:pPr>
      <w:r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        </w:t>
      </w:r>
      <w:r w:rsidR="00790C15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Внутри «Родины-матери» предусмотрены лестницы, позволяющие подняться по всей высоте и проникнуть в любую часть внутреннего объёма статуи, включая голову, руки и шарфы. Через лаз в правой руке можно проникнуть даже в полость меча и подняться по стремянке по всей его длине</w:t>
      </w:r>
      <w:r w:rsidR="00790C15" w:rsidRPr="00EB5A79"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  <w:t>.</w:t>
      </w:r>
    </w:p>
    <w:p w:rsidR="004F5D16" w:rsidRDefault="004F5D16" w:rsidP="0017317E">
      <w:pPr>
        <w:shd w:val="clear" w:color="auto" w:fill="FFFFFF" w:themeFill="background1"/>
        <w:tabs>
          <w:tab w:val="left" w:pos="4536"/>
        </w:tabs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</w:pPr>
      <w:r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    </w:t>
      </w:r>
      <w:r w:rsidR="0017317E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     </w:t>
      </w:r>
      <w:r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</w:t>
      </w:r>
      <w:r w:rsidR="001E7526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Мы стоим у подножия огромной статуи, откуда открывается впечатляющая панорама на город, излучину великой реки и бесконечные заволжские степи. Тот, кто контролировал Мамаев курган, контролировал всю центральную часть Сталинграда и переправы 62-й армии. Всякое описание меркнет перед тем, что здесь творилось 70 лет назад…</w:t>
      </w:r>
    </w:p>
    <w:p w:rsidR="00280378" w:rsidRDefault="004F5D16" w:rsidP="004F5D16">
      <w:pPr>
        <w:shd w:val="clear" w:color="auto" w:fill="FFFFFF" w:themeFill="background1"/>
        <w:tabs>
          <w:tab w:val="left" w:pos="4536"/>
        </w:tabs>
        <w:jc w:val="both"/>
        <w:rPr>
          <w:rFonts w:ascii="Times New Roman" w:hAnsi="Times New Roman" w:cs="Times New Roman"/>
          <w:color w:val="2F2F2F"/>
          <w:sz w:val="28"/>
          <w:szCs w:val="28"/>
        </w:rPr>
      </w:pPr>
      <w:r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       </w:t>
      </w:r>
      <w:r w:rsidR="00A139A4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А Волгоград готовится принять Чемпионат мира по футболу 2018 года. У подножия памятника строится новый стадион. Жизнь продолжается, благодаря </w:t>
      </w:r>
      <w:proofErr w:type="gramStart"/>
      <w:r w:rsidR="00A139A4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миллионам обычных людей</w:t>
      </w:r>
      <w:proofErr w:type="gramEnd"/>
      <w:r w:rsidR="00A139A4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, не пожалевших себя, остановивших коричневую чуму</w:t>
      </w:r>
      <w:r w:rsidR="00A139A4"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  <w:t>.</w:t>
      </w:r>
    </w:p>
    <w:p w:rsidR="00280378" w:rsidRDefault="0017317E" w:rsidP="004F5D16">
      <w:pPr>
        <w:shd w:val="clear" w:color="auto" w:fill="FFFFFF" w:themeFill="background1"/>
        <w:tabs>
          <w:tab w:val="left" w:pos="4536"/>
        </w:tabs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</w:pPr>
      <w:r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        </w:t>
      </w:r>
      <w:r w:rsidR="00CF4666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Обычно в этом месте заканчиваются экскурсии – усталые посетители начинают обратный путь к подножию кургана. Но, мы, как люди любознательные, продолжи</w:t>
      </w:r>
      <w:r w:rsidR="00B528D3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ли</w:t>
      </w:r>
      <w:r w:rsidR="00CF4666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изучение воинского мемориала. </w:t>
      </w:r>
      <w:r w:rsidR="00B528D3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Здесь совсем недавно построили часовню на вершине Мамаева кургана, а за ней </w:t>
      </w:r>
      <w:r w:rsidR="00280378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- воинское кладбище с бескрайними рядами каменных плит</w:t>
      </w:r>
      <w:r w:rsidR="00280378" w:rsidRPr="00EB5A79"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  <w:t>.</w:t>
      </w:r>
    </w:p>
    <w:p w:rsidR="00280378" w:rsidRDefault="00280378" w:rsidP="004F5D16">
      <w:pPr>
        <w:shd w:val="clear" w:color="auto" w:fill="FFFFFF" w:themeFill="background1"/>
        <w:tabs>
          <w:tab w:val="left" w:pos="897"/>
          <w:tab w:val="left" w:pos="4536"/>
        </w:tabs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</w:pPr>
      <w:r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  </w:t>
      </w:r>
      <w:r w:rsid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   </w:t>
      </w:r>
      <w:r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Ходить по Мамаеву кургану можно только по дорожкам, потому, что под ними при их строительстве были выкопаны, перенесены и перезахоронены останки Советских солдат, а вся остальная поверхность Мамаева кургана, по сути, братской могилой</w:t>
      </w:r>
      <w:r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  <w:t>.</w:t>
      </w:r>
    </w:p>
    <w:p w:rsidR="00280378" w:rsidRDefault="004F5D16" w:rsidP="004F5D16">
      <w:pPr>
        <w:shd w:val="clear" w:color="auto" w:fill="FFFFFF" w:themeFill="background1"/>
        <w:tabs>
          <w:tab w:val="left" w:pos="897"/>
          <w:tab w:val="left" w:pos="4536"/>
        </w:tabs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</w:pPr>
      <w:r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lastRenderedPageBreak/>
        <w:t xml:space="preserve">        </w:t>
      </w:r>
      <w:r w:rsidR="00735356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Возвращались </w:t>
      </w:r>
      <w:proofErr w:type="gramStart"/>
      <w:r w:rsidR="00735356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>мы</w:t>
      </w:r>
      <w:proofErr w:type="gramEnd"/>
      <w:r w:rsidR="00735356" w:rsidRPr="0017317E">
        <w:rPr>
          <w:rFonts w:ascii="Times New Roman" w:hAnsi="Times New Roman" w:cs="Times New Roman"/>
          <w:color w:val="2F2F2F"/>
          <w:sz w:val="28"/>
          <w:szCs w:val="28"/>
          <w:shd w:val="clear" w:color="auto" w:fill="FFFFFF" w:themeFill="background1"/>
        </w:rPr>
        <w:t xml:space="preserve"> к месту стоянки  молча, каждый понимал, какая трагедия здесь разыгралась 70 лет назад. И каждый задумался над тем, смогли бы мы, наше нынешнее поколение, защитить Родину, пожертвовав собой. МАМАЕВ КУРГАН останется в нашей памяти неизгладимым впечатлением, как вечно живая память в сердцах русского народа.</w:t>
      </w:r>
    </w:p>
    <w:p w:rsidR="005F2D23" w:rsidRPr="00EB5A79" w:rsidRDefault="005F2D23" w:rsidP="004F5D16">
      <w:pPr>
        <w:shd w:val="clear" w:color="auto" w:fill="FFFFFF" w:themeFill="background1"/>
        <w:tabs>
          <w:tab w:val="left" w:pos="4536"/>
        </w:tabs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</w:pPr>
    </w:p>
    <w:p w:rsidR="005F2D23" w:rsidRPr="00EB5A79" w:rsidRDefault="005F2D23" w:rsidP="004F5D16">
      <w:pPr>
        <w:shd w:val="clear" w:color="auto" w:fill="FFFFFF" w:themeFill="background1"/>
        <w:tabs>
          <w:tab w:val="left" w:pos="4536"/>
        </w:tabs>
        <w:ind w:left="-851"/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5F4F2"/>
        </w:rPr>
      </w:pPr>
    </w:p>
    <w:p w:rsidR="00BE156E" w:rsidRPr="00EB5A79" w:rsidRDefault="00BE156E" w:rsidP="004F5D16">
      <w:pPr>
        <w:shd w:val="clear" w:color="auto" w:fill="FFFFFF" w:themeFill="background1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B5A79">
        <w:rPr>
          <w:rFonts w:ascii="Times New Roman" w:hAnsi="Times New Roman" w:cs="Times New Roman"/>
          <w:color w:val="2F2F2F"/>
          <w:sz w:val="28"/>
          <w:szCs w:val="28"/>
        </w:rPr>
        <w:br/>
      </w:r>
    </w:p>
    <w:sectPr w:rsidR="00BE156E" w:rsidRPr="00EB5A79" w:rsidSect="00B528D3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A0F" w:rsidRDefault="00A36A0F" w:rsidP="00280378">
      <w:pPr>
        <w:spacing w:after="0" w:line="240" w:lineRule="auto"/>
      </w:pPr>
      <w:r>
        <w:separator/>
      </w:r>
    </w:p>
  </w:endnote>
  <w:endnote w:type="continuationSeparator" w:id="0">
    <w:p w:rsidR="00A36A0F" w:rsidRDefault="00A36A0F" w:rsidP="0028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A0F" w:rsidRDefault="00A36A0F" w:rsidP="00280378">
      <w:pPr>
        <w:spacing w:after="0" w:line="240" w:lineRule="auto"/>
      </w:pPr>
      <w:r>
        <w:separator/>
      </w:r>
    </w:p>
  </w:footnote>
  <w:footnote w:type="continuationSeparator" w:id="0">
    <w:p w:rsidR="00A36A0F" w:rsidRDefault="00A36A0F" w:rsidP="00280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FCA"/>
    <w:rsid w:val="0017317E"/>
    <w:rsid w:val="0019278F"/>
    <w:rsid w:val="001E7526"/>
    <w:rsid w:val="00280378"/>
    <w:rsid w:val="002E2CE0"/>
    <w:rsid w:val="003749BB"/>
    <w:rsid w:val="003E4811"/>
    <w:rsid w:val="003F6CDD"/>
    <w:rsid w:val="004F5D16"/>
    <w:rsid w:val="0054141A"/>
    <w:rsid w:val="00564B6C"/>
    <w:rsid w:val="005C7948"/>
    <w:rsid w:val="005D021B"/>
    <w:rsid w:val="005F2D23"/>
    <w:rsid w:val="006752B7"/>
    <w:rsid w:val="006D3C04"/>
    <w:rsid w:val="006E612F"/>
    <w:rsid w:val="00735356"/>
    <w:rsid w:val="00790C15"/>
    <w:rsid w:val="008B5F12"/>
    <w:rsid w:val="0099364F"/>
    <w:rsid w:val="00A139A4"/>
    <w:rsid w:val="00A36A0F"/>
    <w:rsid w:val="00A90E71"/>
    <w:rsid w:val="00AC57D5"/>
    <w:rsid w:val="00B0487A"/>
    <w:rsid w:val="00B17AFB"/>
    <w:rsid w:val="00B50AAF"/>
    <w:rsid w:val="00B528D3"/>
    <w:rsid w:val="00B93CD8"/>
    <w:rsid w:val="00BC43EA"/>
    <w:rsid w:val="00BE156E"/>
    <w:rsid w:val="00C55AFE"/>
    <w:rsid w:val="00CF4666"/>
    <w:rsid w:val="00D20903"/>
    <w:rsid w:val="00D34FCA"/>
    <w:rsid w:val="00E21EAB"/>
    <w:rsid w:val="00E27AC4"/>
    <w:rsid w:val="00E46B56"/>
    <w:rsid w:val="00EB5A79"/>
    <w:rsid w:val="00EF55CC"/>
    <w:rsid w:val="00F12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34FCA"/>
    <w:rPr>
      <w:i/>
      <w:iCs/>
    </w:rPr>
  </w:style>
  <w:style w:type="character" w:styleId="a4">
    <w:name w:val="Strong"/>
    <w:basedOn w:val="a0"/>
    <w:uiPriority w:val="22"/>
    <w:qFormat/>
    <w:rsid w:val="003E4811"/>
    <w:rPr>
      <w:b/>
      <w:bCs/>
    </w:rPr>
  </w:style>
  <w:style w:type="character" w:customStyle="1" w:styleId="apple-converted-space">
    <w:name w:val="apple-converted-space"/>
    <w:basedOn w:val="a0"/>
    <w:rsid w:val="003E4811"/>
  </w:style>
  <w:style w:type="paragraph" w:styleId="a5">
    <w:name w:val="header"/>
    <w:basedOn w:val="a"/>
    <w:link w:val="a6"/>
    <w:uiPriority w:val="99"/>
    <w:semiHidden/>
    <w:unhideWhenUsed/>
    <w:rsid w:val="00280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0378"/>
  </w:style>
  <w:style w:type="paragraph" w:styleId="a7">
    <w:name w:val="footer"/>
    <w:basedOn w:val="a"/>
    <w:link w:val="a8"/>
    <w:uiPriority w:val="99"/>
    <w:semiHidden/>
    <w:unhideWhenUsed/>
    <w:rsid w:val="00280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803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Черноокие</cp:lastModifiedBy>
  <cp:revision>32</cp:revision>
  <cp:lastPrinted>2017-01-29T17:37:00Z</cp:lastPrinted>
  <dcterms:created xsi:type="dcterms:W3CDTF">2017-01-27T13:46:00Z</dcterms:created>
  <dcterms:modified xsi:type="dcterms:W3CDTF">2020-05-11T16:53:00Z</dcterms:modified>
</cp:coreProperties>
</file>